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E6" w:rsidRPr="00CF320A" w:rsidRDefault="00165908" w:rsidP="005A4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0A">
        <w:rPr>
          <w:rFonts w:ascii="Times New Roman" w:hAnsi="Times New Roman" w:cs="Times New Roman"/>
          <w:b/>
          <w:sz w:val="24"/>
          <w:szCs w:val="24"/>
        </w:rPr>
        <w:t>Перечень методической и справочной литературы</w:t>
      </w:r>
    </w:p>
    <w:p w:rsidR="00165908" w:rsidRDefault="00165908" w:rsidP="005A41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0A">
        <w:rPr>
          <w:rFonts w:ascii="Times New Roman" w:hAnsi="Times New Roman" w:cs="Times New Roman"/>
          <w:b/>
          <w:sz w:val="24"/>
          <w:szCs w:val="24"/>
        </w:rPr>
        <w:t>(кабинет заместителя директора по УР)</w:t>
      </w:r>
    </w:p>
    <w:p w:rsidR="006D4649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9">
        <w:rPr>
          <w:rFonts w:ascii="Times New Roman" w:hAnsi="Times New Roman" w:cs="Times New Roman"/>
          <w:sz w:val="24"/>
          <w:szCs w:val="24"/>
        </w:rPr>
        <w:t xml:space="preserve">Актуальные проблемы технологического образования учащихся общеобразовательных школ и студентов высших учебных документов. Материалы межрегиональной научно – практической конференции. </w:t>
      </w:r>
      <w:r w:rsidR="00264C29">
        <w:rPr>
          <w:rFonts w:ascii="Times New Roman" w:hAnsi="Times New Roman" w:cs="Times New Roman"/>
          <w:sz w:val="24"/>
          <w:szCs w:val="24"/>
        </w:rPr>
        <w:t xml:space="preserve">- </w:t>
      </w:r>
      <w:r w:rsidRPr="006D4649">
        <w:rPr>
          <w:rFonts w:ascii="Times New Roman" w:hAnsi="Times New Roman" w:cs="Times New Roman"/>
          <w:sz w:val="24"/>
          <w:szCs w:val="24"/>
        </w:rPr>
        <w:t>Орск, 2012</w:t>
      </w:r>
    </w:p>
    <w:p w:rsidR="006D4649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9">
        <w:rPr>
          <w:rFonts w:ascii="Times New Roman" w:hAnsi="Times New Roman" w:cs="Times New Roman"/>
          <w:sz w:val="24"/>
          <w:szCs w:val="24"/>
        </w:rPr>
        <w:t>Бабанский Ю.К. Оптимизация учебно-воспитательного процесса. – М.-Просвещение -1982</w:t>
      </w:r>
    </w:p>
    <w:p w:rsidR="006D4649" w:rsidRPr="006D4649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9">
        <w:rPr>
          <w:rFonts w:ascii="Times New Roman" w:hAnsi="Times New Roman" w:cs="Times New Roman"/>
          <w:sz w:val="24"/>
          <w:szCs w:val="24"/>
        </w:rPr>
        <w:t>Бочков Д.В. Маркетинговое исследование по предоставлению образовательной услуги.</w:t>
      </w:r>
      <w:r w:rsidR="00264C29">
        <w:rPr>
          <w:rFonts w:ascii="Times New Roman" w:hAnsi="Times New Roman" w:cs="Times New Roman"/>
          <w:sz w:val="24"/>
          <w:szCs w:val="24"/>
        </w:rPr>
        <w:t xml:space="preserve"> - </w:t>
      </w:r>
      <w:r w:rsidRPr="006D4649">
        <w:rPr>
          <w:rFonts w:ascii="Times New Roman" w:hAnsi="Times New Roman" w:cs="Times New Roman"/>
          <w:sz w:val="24"/>
          <w:szCs w:val="24"/>
        </w:rPr>
        <w:t xml:space="preserve"> Оренбург, 2006</w:t>
      </w:r>
    </w:p>
    <w:p w:rsidR="00CD486E" w:rsidRPr="006D4649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9">
        <w:rPr>
          <w:rFonts w:ascii="Times New Roman" w:hAnsi="Times New Roman" w:cs="Times New Roman"/>
          <w:sz w:val="24"/>
          <w:szCs w:val="24"/>
        </w:rPr>
        <w:t>Васильева Т.П. и др. Внутришкольный контроль. Организация, планирование анализ.</w:t>
      </w:r>
      <w:r w:rsidR="00264C29">
        <w:rPr>
          <w:rFonts w:ascii="Times New Roman" w:hAnsi="Times New Roman" w:cs="Times New Roman"/>
          <w:sz w:val="24"/>
          <w:szCs w:val="24"/>
        </w:rPr>
        <w:t xml:space="preserve"> - </w:t>
      </w:r>
      <w:r w:rsidRPr="006D4649">
        <w:rPr>
          <w:rFonts w:ascii="Times New Roman" w:hAnsi="Times New Roman" w:cs="Times New Roman"/>
          <w:sz w:val="24"/>
          <w:szCs w:val="24"/>
        </w:rPr>
        <w:t xml:space="preserve"> Волгоград, 2006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Т.И. Новая настольная книга современного завуча школы. – Ростов-на-Дону, 2007</w:t>
      </w:r>
    </w:p>
    <w:p w:rsidR="00CD486E" w:rsidRPr="00F4155C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Гордон Д.И. Экзамены в средней школе. – М. –</w:t>
      </w:r>
      <w:r w:rsidR="00264C29">
        <w:rPr>
          <w:rFonts w:ascii="Times New Roman" w:hAnsi="Times New Roman" w:cs="Times New Roman"/>
          <w:sz w:val="24"/>
          <w:szCs w:val="24"/>
        </w:rPr>
        <w:t xml:space="preserve"> </w:t>
      </w:r>
      <w:r w:rsidRPr="00F4155C">
        <w:rPr>
          <w:rFonts w:ascii="Times New Roman" w:hAnsi="Times New Roman" w:cs="Times New Roman"/>
          <w:sz w:val="24"/>
          <w:szCs w:val="24"/>
        </w:rPr>
        <w:t>Просвещение</w:t>
      </w:r>
      <w:r w:rsidR="00264C29">
        <w:rPr>
          <w:rFonts w:ascii="Times New Roman" w:hAnsi="Times New Roman" w:cs="Times New Roman"/>
          <w:sz w:val="24"/>
          <w:szCs w:val="24"/>
        </w:rPr>
        <w:t xml:space="preserve"> - </w:t>
      </w:r>
      <w:r w:rsidRPr="00F4155C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Ерофеева Н.Ю. и др. Педсовет. Идеи, методики, формы. – М., 2002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Д. Компетенции учителя. – М., 2008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Д. Компетентности и компетентностный подход в современном образовании. – М., 2007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Ковалева Г.С. Метапредметные результаты. Стандартизированные материалы для промежуточной аттестации. 5 класс. Варианты 1,2. – М. –</w:t>
      </w:r>
      <w:r w:rsidR="00264C29">
        <w:rPr>
          <w:rFonts w:ascii="Times New Roman" w:hAnsi="Times New Roman" w:cs="Times New Roman"/>
          <w:sz w:val="24"/>
          <w:szCs w:val="24"/>
        </w:rPr>
        <w:t xml:space="preserve"> Просвещение -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Ковалева Г.С. Метапредметные результаты. Стандартизированные материалы для промежуточной аттестации. 5 класс. Варианты 3,4. – М. –Просвещение</w:t>
      </w:r>
      <w:r w:rsidR="00264C2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Г.С. Метапредметные результаты. Стандартизированные материалы для промежуточной аттестации. 6 класс. Варианты 1,2. – М. –Просвещение</w:t>
      </w:r>
      <w:r w:rsidR="00264C2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Ковалева Г.С. Метапредметные результаты. Стандартизированные материалы для промежуточной аттестации. 6 класс. Варианты 3,4. – М. –Просвещение</w:t>
      </w:r>
      <w:r w:rsidR="00264C2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Г.С. Метапредметные результаты. Стандартизированные материалы для промежуточной аттестации. 6 класс. Пособие для учителя. – М. – Просвещение</w:t>
      </w:r>
      <w:r w:rsidR="00264C2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рабочих программ. Инновационная среда проектирования рабочих программ для всех классов по любым предметам. М. – Учитель-2014 (диск)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В.В. Настольная книга учителя иностранного языка. – М. – Астрель -2004</w:t>
      </w:r>
    </w:p>
    <w:p w:rsidR="00264C29" w:rsidRPr="00F4155C" w:rsidRDefault="00264C2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Крылова Н.Б.  Культурология образования. – М.- Народное образование - 2000</w:t>
      </w:r>
    </w:p>
    <w:p w:rsidR="00CD486E" w:rsidRP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9">
        <w:rPr>
          <w:rFonts w:ascii="Times New Roman" w:hAnsi="Times New Roman" w:cs="Times New Roman"/>
          <w:sz w:val="24"/>
          <w:szCs w:val="24"/>
        </w:rPr>
        <w:t xml:space="preserve"> </w:t>
      </w:r>
      <w:r w:rsidR="00CD486E" w:rsidRPr="006D4649">
        <w:rPr>
          <w:rFonts w:ascii="Times New Roman" w:hAnsi="Times New Roman" w:cs="Times New Roman"/>
          <w:sz w:val="24"/>
          <w:szCs w:val="24"/>
        </w:rPr>
        <w:t xml:space="preserve">Курбатов Р. Школа, построенная на познавательном интересе ребенка. </w:t>
      </w:r>
      <w:r w:rsidR="00264C29">
        <w:rPr>
          <w:rFonts w:ascii="Times New Roman" w:hAnsi="Times New Roman" w:cs="Times New Roman"/>
          <w:sz w:val="24"/>
          <w:szCs w:val="24"/>
        </w:rPr>
        <w:t xml:space="preserve">- </w:t>
      </w:r>
      <w:r w:rsidR="00CD486E" w:rsidRPr="006D4649">
        <w:rPr>
          <w:rFonts w:ascii="Times New Roman" w:hAnsi="Times New Roman" w:cs="Times New Roman"/>
          <w:sz w:val="24"/>
          <w:szCs w:val="24"/>
        </w:rPr>
        <w:t>М., 2009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 xml:space="preserve">Макарова Т.Н. Планирование и организация методической работы в школе. </w:t>
      </w:r>
      <w:r>
        <w:rPr>
          <w:rFonts w:ascii="Times New Roman" w:hAnsi="Times New Roman" w:cs="Times New Roman"/>
          <w:sz w:val="24"/>
          <w:szCs w:val="24"/>
        </w:rPr>
        <w:t>В 2 частях</w:t>
      </w:r>
      <w:r w:rsidRPr="00F41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155C">
        <w:rPr>
          <w:rFonts w:ascii="Times New Roman" w:hAnsi="Times New Roman" w:cs="Times New Roman"/>
          <w:sz w:val="24"/>
          <w:szCs w:val="24"/>
        </w:rPr>
        <w:t>М., 2002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Макарова Т.Н. Подготовка ОУ к итоговой аттестации учащихся (методические рекомендации). – М., 2003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В.Н. Межпредметные связи в процессе обучения. М. – Просвещение-1988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в школе.</w:t>
      </w:r>
      <w:r w:rsidRPr="004B4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– Учитель-2007 (диск)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Методические рекомендации руководителю учебного заведения. В 2 частях. - Ташкент, 1990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Мякинченко Л.П. и др. Настольная книга завуча школы. – Ростов-на-Дону, 2009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 xml:space="preserve">Настольная книга учителя начальной школы. Сборник нормативных документов и писем/под ред. И.А. Петровой.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М.-Астрель-2002</w:t>
      </w:r>
    </w:p>
    <w:p w:rsidR="006D4649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9">
        <w:rPr>
          <w:rFonts w:ascii="Times New Roman" w:hAnsi="Times New Roman" w:cs="Times New Roman"/>
          <w:sz w:val="24"/>
          <w:szCs w:val="24"/>
        </w:rPr>
        <w:t>Некоторые изменения в программах обучения детей с задержкой психического развития.</w:t>
      </w:r>
    </w:p>
    <w:p w:rsidR="00CD486E" w:rsidRPr="006D4649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49">
        <w:rPr>
          <w:rFonts w:ascii="Times New Roman" w:hAnsi="Times New Roman" w:cs="Times New Roman"/>
          <w:sz w:val="24"/>
          <w:szCs w:val="24"/>
        </w:rPr>
        <w:lastRenderedPageBreak/>
        <w:t>Оценка достижения планируемых результатов. Система заданий в 3 частях.</w:t>
      </w:r>
      <w:r w:rsidR="005A41B3">
        <w:rPr>
          <w:rFonts w:ascii="Times New Roman" w:hAnsi="Times New Roman" w:cs="Times New Roman"/>
          <w:sz w:val="24"/>
          <w:szCs w:val="24"/>
        </w:rPr>
        <w:t xml:space="preserve"> - </w:t>
      </w:r>
      <w:r w:rsidRPr="006D4649">
        <w:rPr>
          <w:rFonts w:ascii="Times New Roman" w:hAnsi="Times New Roman" w:cs="Times New Roman"/>
          <w:sz w:val="24"/>
          <w:szCs w:val="24"/>
        </w:rPr>
        <w:t xml:space="preserve"> М.-Просвещение- 2012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ОШ по обществознанию. – М. – Дрофа- 2001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СШ по обществознанию. – М. – Дрофа- 2001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ОШ по математике. – М. – Дрофа- 2001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ОШ по иностранному языку. – М. – Дрофа- 2001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Пайкес В.Г. Методика составления расписания в ОУ.</w:t>
      </w:r>
      <w:r w:rsidR="00264C29">
        <w:rPr>
          <w:rFonts w:ascii="Times New Roman" w:hAnsi="Times New Roman" w:cs="Times New Roman"/>
          <w:sz w:val="24"/>
          <w:szCs w:val="24"/>
        </w:rPr>
        <w:t xml:space="preserve"> </w:t>
      </w:r>
      <w:r w:rsidRPr="00F4155C">
        <w:rPr>
          <w:rFonts w:ascii="Times New Roman" w:hAnsi="Times New Roman" w:cs="Times New Roman"/>
          <w:sz w:val="24"/>
          <w:szCs w:val="24"/>
        </w:rPr>
        <w:t>- М., 2003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 учебного оборудования доя ОУ России. –</w:t>
      </w:r>
      <w:r w:rsidR="005A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1994</w:t>
      </w:r>
    </w:p>
    <w:p w:rsidR="00264C29" w:rsidRDefault="00264C2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учителя. Нормативы. Рекомендации. Из опыта работы. - </w:t>
      </w:r>
      <w:r>
        <w:rPr>
          <w:rFonts w:ascii="Times New Roman" w:hAnsi="Times New Roman" w:cs="Times New Roman"/>
          <w:sz w:val="24"/>
          <w:szCs w:val="24"/>
        </w:rPr>
        <w:t>М. – Учитель-20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(диск)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язык. 5-9 классы. М.-Просвещение- 2012</w:t>
      </w:r>
    </w:p>
    <w:p w:rsidR="00CD486E" w:rsidRPr="00F4155C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ОУ. Основная школа. – М.- Просвещение-2011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 xml:space="preserve">Программно-целевое управление развитием образования: опыт, проблемы, перспективы. /под ред. А.И. Моисеева.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М., 2001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специальной (коррекционной) образовательной школы </w:t>
      </w:r>
      <w:r w:rsidRPr="00F4155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4155C">
        <w:rPr>
          <w:rFonts w:ascii="Times New Roman" w:hAnsi="Times New Roman" w:cs="Times New Roman"/>
          <w:sz w:val="24"/>
          <w:szCs w:val="24"/>
        </w:rPr>
        <w:t xml:space="preserve"> вида. 5-9 классы. В двух сборниках/под ред. В.В. Воронковой.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М.-Владос-2001</w:t>
      </w:r>
    </w:p>
    <w:p w:rsidR="00CD486E" w:rsidRPr="00F4155C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Проектирование систем внутришкольного управления/под ред. А.И. Моисеева.</w:t>
      </w:r>
      <w:r w:rsidR="005A41B3">
        <w:rPr>
          <w:rFonts w:ascii="Times New Roman" w:hAnsi="Times New Roman" w:cs="Times New Roman"/>
          <w:sz w:val="24"/>
          <w:szCs w:val="24"/>
        </w:rPr>
        <w:t xml:space="preserve"> - </w:t>
      </w:r>
      <w:r w:rsidRPr="00F4155C">
        <w:rPr>
          <w:rFonts w:ascii="Times New Roman" w:hAnsi="Times New Roman" w:cs="Times New Roman"/>
          <w:sz w:val="24"/>
          <w:szCs w:val="24"/>
        </w:rPr>
        <w:t xml:space="preserve"> М., 2001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 xml:space="preserve">Реформирование образования в документах и комментариях.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М., 2001</w:t>
      </w:r>
    </w:p>
    <w:p w:rsidR="00CD486E" w:rsidRPr="00F4155C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 xml:space="preserve">Ромадина Л.П. Справочник завуча.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М, 2001</w:t>
      </w:r>
    </w:p>
    <w:p w:rsidR="00CD486E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Сборник нормативных документов. Федеральный компонент государственного общего образования.</w:t>
      </w:r>
      <w:r w:rsidR="005A41B3">
        <w:rPr>
          <w:rFonts w:ascii="Times New Roman" w:hAnsi="Times New Roman" w:cs="Times New Roman"/>
          <w:sz w:val="24"/>
          <w:szCs w:val="24"/>
        </w:rPr>
        <w:t xml:space="preserve"> - </w:t>
      </w:r>
      <w:r w:rsidRPr="00F4155C">
        <w:rPr>
          <w:rFonts w:ascii="Times New Roman" w:hAnsi="Times New Roman" w:cs="Times New Roman"/>
          <w:sz w:val="24"/>
          <w:szCs w:val="24"/>
        </w:rPr>
        <w:t xml:space="preserve"> М. -Дрофа-2004</w:t>
      </w:r>
    </w:p>
    <w:p w:rsidR="00CD486E" w:rsidRPr="00F4155C" w:rsidRDefault="00CD486E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документов. Иностранный язык.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М.- Дрофа-2006</w:t>
      </w:r>
    </w:p>
    <w:p w:rsidR="00165908" w:rsidRDefault="00165908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Сергеева В.П. Управление образовательными системами. Программно-методическое пособие</w:t>
      </w:r>
      <w:r w:rsidR="00F4155C" w:rsidRPr="00F4155C">
        <w:rPr>
          <w:rFonts w:ascii="Times New Roman" w:hAnsi="Times New Roman" w:cs="Times New Roman"/>
          <w:sz w:val="24"/>
          <w:szCs w:val="24"/>
        </w:rPr>
        <w:t>.</w:t>
      </w:r>
      <w:r w:rsidR="00F4155C">
        <w:rPr>
          <w:rFonts w:ascii="Times New Roman" w:hAnsi="Times New Roman" w:cs="Times New Roman"/>
          <w:sz w:val="24"/>
          <w:szCs w:val="24"/>
        </w:rPr>
        <w:t xml:space="preserve">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М.-Народное образование-2002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образования: современные тенденции. Теория и практика.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М. – Учитель-2010 (диск)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школой. Ведение документации и нормативная база. - М. – Учитель-2007 (диск)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школой. Методическая работа.</w:t>
      </w:r>
      <w:r w:rsidR="005A41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М. – Учитель-2007 (диск)</w:t>
      </w:r>
    </w:p>
    <w:p w:rsidR="006D4649" w:rsidRDefault="006D464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образования. – М. – Просвещение, 2016</w:t>
      </w:r>
    </w:p>
    <w:p w:rsidR="000C3E39" w:rsidRPr="00F4155C" w:rsidRDefault="000C3E3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 xml:space="preserve">Фриш Г.Л. Краткое практическое руководство к написанию управленческих справок. </w:t>
      </w:r>
      <w:r w:rsidR="005A41B3">
        <w:rPr>
          <w:rFonts w:ascii="Times New Roman" w:hAnsi="Times New Roman" w:cs="Times New Roman"/>
          <w:sz w:val="24"/>
          <w:szCs w:val="24"/>
        </w:rPr>
        <w:t xml:space="preserve">- </w:t>
      </w:r>
      <w:r w:rsidRPr="00F4155C">
        <w:rPr>
          <w:rFonts w:ascii="Times New Roman" w:hAnsi="Times New Roman" w:cs="Times New Roman"/>
          <w:sz w:val="24"/>
          <w:szCs w:val="24"/>
        </w:rPr>
        <w:t>М., 2002</w:t>
      </w:r>
    </w:p>
    <w:p w:rsidR="000C3E39" w:rsidRDefault="000C3E3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55C">
        <w:rPr>
          <w:rFonts w:ascii="Times New Roman" w:hAnsi="Times New Roman" w:cs="Times New Roman"/>
          <w:sz w:val="24"/>
          <w:szCs w:val="24"/>
        </w:rPr>
        <w:t>Фриш Г.Л. Правовой справочник для учеников ОШ и их родителей.</w:t>
      </w:r>
      <w:r w:rsidR="005A41B3">
        <w:rPr>
          <w:rFonts w:ascii="Times New Roman" w:hAnsi="Times New Roman" w:cs="Times New Roman"/>
          <w:sz w:val="24"/>
          <w:szCs w:val="24"/>
        </w:rPr>
        <w:t xml:space="preserve"> </w:t>
      </w:r>
      <w:r w:rsidRPr="00F4155C">
        <w:rPr>
          <w:rFonts w:ascii="Times New Roman" w:hAnsi="Times New Roman" w:cs="Times New Roman"/>
          <w:sz w:val="24"/>
          <w:szCs w:val="24"/>
        </w:rPr>
        <w:t>- М., 2000</w:t>
      </w:r>
    </w:p>
    <w:p w:rsidR="001B5494" w:rsidRDefault="001B5494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Хлебунова С.Ф. и др. Управление современной школой. Выпуск 4. Профильное обучение: новые подходы. – М.,2005</w:t>
      </w:r>
    </w:p>
    <w:p w:rsidR="00264C29" w:rsidRDefault="00264C29" w:rsidP="005A41B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Шепель В.М. Человековедческая компетентность менеджера. – М. – Народное образование – 1999</w:t>
      </w:r>
    </w:p>
    <w:p w:rsidR="00264C29" w:rsidRDefault="00264C29" w:rsidP="005A41B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4C29" w:rsidSect="001659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323"/>
    <w:multiLevelType w:val="hybridMultilevel"/>
    <w:tmpl w:val="D68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3749"/>
    <w:multiLevelType w:val="hybridMultilevel"/>
    <w:tmpl w:val="D68E8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784"/>
    <w:multiLevelType w:val="hybridMultilevel"/>
    <w:tmpl w:val="D68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862DF"/>
    <w:multiLevelType w:val="hybridMultilevel"/>
    <w:tmpl w:val="D68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45ECE"/>
    <w:multiLevelType w:val="hybridMultilevel"/>
    <w:tmpl w:val="D68E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08"/>
    <w:rsid w:val="000C3E39"/>
    <w:rsid w:val="00165908"/>
    <w:rsid w:val="001B5494"/>
    <w:rsid w:val="00213DE6"/>
    <w:rsid w:val="00264C29"/>
    <w:rsid w:val="004B47B6"/>
    <w:rsid w:val="00592BCA"/>
    <w:rsid w:val="005A41B3"/>
    <w:rsid w:val="006C46DC"/>
    <w:rsid w:val="006D4649"/>
    <w:rsid w:val="008C04B7"/>
    <w:rsid w:val="00CD486E"/>
    <w:rsid w:val="00CF320A"/>
    <w:rsid w:val="00F4155C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79763-A02C-4A38-A46F-22710F0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dcterms:created xsi:type="dcterms:W3CDTF">2017-01-30T06:58:00Z</dcterms:created>
  <dcterms:modified xsi:type="dcterms:W3CDTF">2017-01-30T13:44:00Z</dcterms:modified>
</cp:coreProperties>
</file>